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6DBC" w14:textId="77777777" w:rsidR="007C247A" w:rsidRPr="007C247A" w:rsidRDefault="007C247A" w:rsidP="007C247A">
      <w:pPr>
        <w:spacing w:before="240" w:after="60" w:line="360" w:lineRule="auto"/>
        <w:jc w:val="both"/>
        <w:rPr>
          <w:b/>
          <w:bCs/>
          <w:lang w:val="en-US"/>
        </w:rPr>
      </w:pPr>
      <w:r w:rsidRPr="007C247A">
        <w:rPr>
          <w:b/>
          <w:bCs/>
          <w:lang w:val="en-US"/>
        </w:rPr>
        <w:t>About Brand New Galaxy</w:t>
      </w:r>
    </w:p>
    <w:p w14:paraId="4F91AB20" w14:textId="77777777" w:rsidR="007C247A" w:rsidRP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 xml:space="preserve">Brand New Galaxy is a fast-growing, independent holding of marketing and technology agencies. The privately-owned independent marketing platform was founded in Warsaw, Poland, in 2017 and has grown to 600+ employees to date. Brand New Galaxy is a member of the </w:t>
      </w:r>
      <w:proofErr w:type="spellStart"/>
      <w:r w:rsidRPr="007C247A">
        <w:rPr>
          <w:lang w:val="en-US"/>
        </w:rPr>
        <w:t>Stagwell</w:t>
      </w:r>
      <w:proofErr w:type="spellEnd"/>
      <w:r w:rsidRPr="007C247A">
        <w:rPr>
          <w:lang w:val="en-US"/>
        </w:rPr>
        <w:t xml:space="preserve"> Global Affiliates program. Named “Debut of the Year 2018”, “Success of the Year 2019”, “Success of the Year 2020,” BNG scores first places in the PRESS magazine’s prestigious agency ranking.  </w:t>
      </w:r>
    </w:p>
    <w:p w14:paraId="742A399D" w14:textId="77777777" w:rsidR="007C247A" w:rsidRDefault="007C247A" w:rsidP="007C247A">
      <w:pPr>
        <w:spacing w:before="240" w:after="60" w:line="360" w:lineRule="auto"/>
        <w:jc w:val="both"/>
        <w:rPr>
          <w:u w:val="single"/>
          <w:lang w:val="en-US"/>
        </w:rPr>
      </w:pPr>
      <w:r w:rsidRPr="007C247A">
        <w:rPr>
          <w:u w:val="single"/>
          <w:lang w:val="en-US"/>
        </w:rPr>
        <w:t>Brand New Galaxy companies include: </w:t>
      </w:r>
    </w:p>
    <w:p w14:paraId="4B5EA4CE" w14:textId="7E6B481F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 xml:space="preserve">Pathfinder 23 – Global E-commerce </w:t>
      </w:r>
      <w:proofErr w:type="gramStart"/>
      <w:r w:rsidRPr="007C247A">
        <w:rPr>
          <w:lang w:val="en-US"/>
        </w:rPr>
        <w:t>Agency;</w:t>
      </w:r>
      <w:proofErr w:type="gramEnd"/>
    </w:p>
    <w:p w14:paraId="3BDF51C5" w14:textId="77777777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> </w:t>
      </w:r>
      <w:proofErr w:type="spellStart"/>
      <w:r w:rsidRPr="007C247A">
        <w:rPr>
          <w:lang w:val="en-US"/>
        </w:rPr>
        <w:t>Spacecamp</w:t>
      </w:r>
      <w:proofErr w:type="spellEnd"/>
      <w:r w:rsidRPr="007C247A">
        <w:rPr>
          <w:lang w:val="en-US"/>
        </w:rPr>
        <w:t> – Global digital agency; </w:t>
      </w:r>
      <w:proofErr w:type="spellStart"/>
      <w:r w:rsidRPr="007C247A">
        <w:rPr>
          <w:lang w:val="en-US"/>
        </w:rPr>
        <w:t>Synthrone</w:t>
      </w:r>
      <w:proofErr w:type="spellEnd"/>
      <w:r w:rsidRPr="007C247A">
        <w:rPr>
          <w:lang w:val="en-US"/>
        </w:rPr>
        <w:t xml:space="preserve"> – E-commerce automation </w:t>
      </w:r>
      <w:proofErr w:type="gramStart"/>
      <w:r w:rsidRPr="007C247A">
        <w:rPr>
          <w:lang w:val="en-US"/>
        </w:rPr>
        <w:t>platform;</w:t>
      </w:r>
      <w:proofErr w:type="gramEnd"/>
      <w:r w:rsidRPr="007C247A">
        <w:rPr>
          <w:lang w:val="en-US"/>
        </w:rPr>
        <w:t xml:space="preserve"> </w:t>
      </w:r>
    </w:p>
    <w:p w14:paraId="625EDC20" w14:textId="10ACB699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 xml:space="preserve"> Life on Mars – Beauty &amp; Fashion production </w:t>
      </w:r>
      <w:proofErr w:type="gramStart"/>
      <w:r w:rsidRPr="007C247A">
        <w:rPr>
          <w:lang w:val="en-US"/>
        </w:rPr>
        <w:t>studio;</w:t>
      </w:r>
      <w:proofErr w:type="gramEnd"/>
    </w:p>
    <w:p w14:paraId="4CE5CC6F" w14:textId="3B2C99CC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 xml:space="preserve">New Gravity – Software &amp; DTC </w:t>
      </w:r>
      <w:proofErr w:type="gramStart"/>
      <w:r w:rsidRPr="007C247A">
        <w:rPr>
          <w:lang w:val="en-US"/>
        </w:rPr>
        <w:t>partner;</w:t>
      </w:r>
      <w:proofErr w:type="gramEnd"/>
    </w:p>
    <w:p w14:paraId="3914F077" w14:textId="7359D866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>content26 – Amazon content &amp; advertising agency</w:t>
      </w:r>
    </w:p>
    <w:p w14:paraId="6592480A" w14:textId="37E28EBC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proofErr w:type="spellStart"/>
      <w:r w:rsidRPr="007C247A">
        <w:rPr>
          <w:lang w:val="en-US"/>
        </w:rPr>
        <w:t>Robonauts</w:t>
      </w:r>
      <w:proofErr w:type="spellEnd"/>
      <w:r w:rsidRPr="007C247A">
        <w:rPr>
          <w:lang w:val="en-US"/>
        </w:rPr>
        <w:t xml:space="preserve"> Pictures – E-commerce production </w:t>
      </w:r>
      <w:proofErr w:type="gramStart"/>
      <w:r w:rsidRPr="007C247A">
        <w:rPr>
          <w:lang w:val="en-US"/>
        </w:rPr>
        <w:t>house;</w:t>
      </w:r>
      <w:proofErr w:type="gramEnd"/>
    </w:p>
    <w:p w14:paraId="310F3472" w14:textId="77777777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 xml:space="preserve">Voyager –- E-business </w:t>
      </w:r>
      <w:proofErr w:type="gramStart"/>
      <w:r w:rsidRPr="007C247A">
        <w:rPr>
          <w:lang w:val="en-US"/>
        </w:rPr>
        <w:t>agency;</w:t>
      </w:r>
      <w:proofErr w:type="gramEnd"/>
      <w:r w:rsidRPr="007C247A">
        <w:rPr>
          <w:lang w:val="en-US"/>
        </w:rPr>
        <w:t> </w:t>
      </w:r>
    </w:p>
    <w:p w14:paraId="6D9C7AA0" w14:textId="77777777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 xml:space="preserve">Man on the Moon – HR </w:t>
      </w:r>
      <w:proofErr w:type="gramStart"/>
      <w:r w:rsidRPr="007C247A">
        <w:rPr>
          <w:lang w:val="en-US"/>
        </w:rPr>
        <w:t>agency;</w:t>
      </w:r>
      <w:proofErr w:type="gramEnd"/>
      <w:r w:rsidRPr="007C247A">
        <w:rPr>
          <w:lang w:val="en-US"/>
        </w:rPr>
        <w:t xml:space="preserve"> </w:t>
      </w:r>
    </w:p>
    <w:p w14:paraId="0BD21AE5" w14:textId="77777777" w:rsid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>Brand New Galaxy</w:t>
      </w:r>
      <w:r w:rsidRPr="007C247A" w:rsidDel="002548A1">
        <w:rPr>
          <w:lang w:val="en-US"/>
        </w:rPr>
        <w:t xml:space="preserve"> </w:t>
      </w:r>
      <w:r w:rsidRPr="007C247A">
        <w:rPr>
          <w:lang w:val="en-US"/>
        </w:rPr>
        <w:t xml:space="preserve">MEA – Dubai-based </w:t>
      </w:r>
      <w:proofErr w:type="gramStart"/>
      <w:r w:rsidRPr="007C247A">
        <w:rPr>
          <w:lang w:val="en-US"/>
        </w:rPr>
        <w:t>hub;</w:t>
      </w:r>
      <w:proofErr w:type="gramEnd"/>
      <w:r w:rsidRPr="007C247A">
        <w:rPr>
          <w:lang w:val="en-US"/>
        </w:rPr>
        <w:t xml:space="preserve"> </w:t>
      </w:r>
    </w:p>
    <w:p w14:paraId="225EBEC6" w14:textId="27192CA2" w:rsidR="007C247A" w:rsidRPr="007C247A" w:rsidRDefault="007C247A" w:rsidP="007C247A">
      <w:pPr>
        <w:spacing w:before="240" w:after="60" w:line="360" w:lineRule="auto"/>
        <w:jc w:val="both"/>
        <w:rPr>
          <w:lang w:val="en-US"/>
        </w:rPr>
      </w:pPr>
      <w:r w:rsidRPr="007C247A">
        <w:rPr>
          <w:lang w:val="en-US"/>
        </w:rPr>
        <w:t>Brand New Galaxy AMS – Amsterdam-based hub.</w:t>
      </w:r>
    </w:p>
    <w:p w14:paraId="1556C9E5" w14:textId="77777777" w:rsidR="007C247A" w:rsidRPr="007C247A" w:rsidRDefault="007C247A">
      <w:pPr>
        <w:rPr>
          <w:lang w:val="en-US"/>
        </w:rPr>
      </w:pPr>
    </w:p>
    <w:sectPr w:rsidR="007C247A" w:rsidRPr="007C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7A"/>
    <w:rsid w:val="007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CC01B"/>
  <w15:chartTrackingRefBased/>
  <w15:docId w15:val="{613FB71C-05F9-3E4C-94D7-8DE414D8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832</Characters>
  <Application>Microsoft Office Word</Application>
  <DocSecurity>0</DocSecurity>
  <Lines>5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Prętnicka</dc:creator>
  <cp:keywords/>
  <dc:description/>
  <cp:lastModifiedBy>Jagoda Prętnicka</cp:lastModifiedBy>
  <cp:revision>1</cp:revision>
  <dcterms:created xsi:type="dcterms:W3CDTF">2021-12-08T09:18:00Z</dcterms:created>
  <dcterms:modified xsi:type="dcterms:W3CDTF">2021-12-08T09:20:00Z</dcterms:modified>
</cp:coreProperties>
</file>